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3B65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white"/>
          <w:u w:val="single"/>
          <w:lang w:eastAsia="zh-CN"/>
        </w:rPr>
      </w:pPr>
      <w:bookmarkStart w:id="0" w:name="OLE_LINK2"/>
      <w:bookmarkStart w:id="1" w:name="OLE_LINK3"/>
      <w:bookmarkStart w:id="2" w:name="OLE_LINK1"/>
      <w:bookmarkStart w:id="3" w:name="OLE_LINK4"/>
      <w:bookmarkStart w:id="4" w:name="OLE_LINK5"/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泗洪县2024年粮食生产应急救灾资金采购项目征求意见公告</w:t>
      </w:r>
    </w:p>
    <w:p w14:paraId="504EFD2E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u w:val="single"/>
          <w:lang w:eastAsia="zh-CN"/>
        </w:rPr>
        <w:t>泗洪县农业农村局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就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u w:val="single"/>
          <w:lang w:eastAsia="zh-CN"/>
        </w:rPr>
        <w:t>泗洪县2024年粮食生产应急救灾资金采购项目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进行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，邀请合格的供应商参与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。有关事项如下：</w:t>
      </w:r>
    </w:p>
    <w:p w14:paraId="43901CA2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一、项目基本情况</w:t>
      </w:r>
    </w:p>
    <w:p w14:paraId="6B9D4FB2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  <w:t>泗洪县2024年粮食生产应急救灾资金采购项目</w:t>
      </w:r>
    </w:p>
    <w:p w14:paraId="21F7F65B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（二）采购需求：</w:t>
      </w:r>
      <w:bookmarkStart w:id="15" w:name="_GoBack"/>
      <w:bookmarkEnd w:id="15"/>
    </w:p>
    <w:tbl>
      <w:tblPr>
        <w:tblStyle w:val="5"/>
        <w:tblpPr w:leftFromText="180" w:rightFromText="180" w:vertAnchor="text" w:horzAnchor="page" w:tblpX="988" w:tblpY="502"/>
        <w:tblW w:w="99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736"/>
        <w:gridCol w:w="2624"/>
        <w:gridCol w:w="1704"/>
        <w:gridCol w:w="1064"/>
        <w:gridCol w:w="690"/>
      </w:tblGrid>
      <w:tr w14:paraId="084989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9EAF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7F9F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67EA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8FA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最高单价限价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16F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总价</w:t>
            </w:r>
          </w:p>
          <w:p w14:paraId="1FF6953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BC8A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4D1F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0CF7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采购包1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9939D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43%氟嘧菌酯·戊唑醇悬浮剂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2410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5E2A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万元/吨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F5044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1F70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50B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A30F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采购包2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441C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40%咪铜·氟环唑悬浮剂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783A4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500g/瓶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84E6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万元/吨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FCE0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F4245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382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DBDB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采购包3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8890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15%丙唑·戊唑醇悬浮剂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E990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600g/瓶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D69F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万元/吨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8EF7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E958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4CC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2F76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采购包4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A6CD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36%咪鲜胺·噻霉酮悬浮剂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F285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200ml/瓶，含伴侣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D294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40.5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万元/吨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EE6A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7D27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138A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D9D0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采购包5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AA117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36%丙环·咪鲜胺悬浮剂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D175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500g/瓶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F6D33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12.5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万元/吨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F478C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7509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4897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486A5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采购包6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32F3A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36%喹啉·戊唑醇悬浮剂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B6F9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400g/瓶或40g/瓶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6A577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15.8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万元/吨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AAD4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2C21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247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15A37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采购包7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8749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15%井冈·戊唑醇悬浮剂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CB00A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900g/瓶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9BB0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5.8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万元/吨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F182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EBE9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3DE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0673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采购包8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B93D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40%戊唑·咪鲜胺悬浮剂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487B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1000g/瓶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2296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万元/吨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7649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6FA2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FFA1432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</w:rPr>
      </w:pPr>
    </w:p>
    <w:p w14:paraId="36DE7FB8">
      <w:pPr>
        <w:numPr>
          <w:ilvl w:val="0"/>
          <w:numId w:val="1"/>
        </w:numPr>
        <w:spacing w:before="156" w:beforeLines="50"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供应商资格要求</w:t>
      </w:r>
    </w:p>
    <w:p w14:paraId="0DB1992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（一）通用资格要求</w:t>
      </w:r>
    </w:p>
    <w:p w14:paraId="521E992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bookmarkStart w:id="5" w:name="OLE_LINK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具备《中华人民共和国政府采购法》第二十二条第一款规定的6项条件（按要求提供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声明及承诺函）。</w:t>
      </w:r>
      <w:bookmarkEnd w:id="5"/>
    </w:p>
    <w:p w14:paraId="762E8D34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bookmarkStart w:id="6" w:name="OLE_LINK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信用信息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6D6BAD0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  <w:bookmarkEnd w:id="6"/>
    </w:p>
    <w:p w14:paraId="3DEFA9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bookmarkStart w:id="7" w:name="OLE_LINK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不接受联合体投标。</w:t>
      </w:r>
      <w:bookmarkEnd w:id="7"/>
    </w:p>
    <w:p w14:paraId="3060AF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bookmarkStart w:id="8" w:name="OLE_LINK16"/>
      <w:bookmarkStart w:id="9" w:name="OLE_LINK2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bookmarkEnd w:id="8"/>
    <w:bookmarkEnd w:id="9"/>
    <w:p w14:paraId="3DCD1420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197AE2AD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564A378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164E490A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5C2BF789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37087C48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5222DD84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022686D5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37516878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2E0A7282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4FB0CA0C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2CC9326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789AE6DB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602AC28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75BE4447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4877A2E2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372BCD31">
      <w:pPr>
        <w:pageBreakBefore w:val="0"/>
        <w:numPr>
          <w:ilvl w:val="0"/>
          <w:numId w:val="2"/>
        </w:numPr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本项目的特定资格要求： </w:t>
      </w:r>
    </w:p>
    <w:p w14:paraId="5DE1A1B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10" w:name="OLE_LINK15"/>
      <w:bookmarkStart w:id="11" w:name="OLE_LINK25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 w14:paraId="6DC044E3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投标供应商若是农药生产制造商，须提供有效期内的《农药生产许可证》及《农药登记证》且《农药登记证》登记防治范围须涵盖小麦赤霉病。</w:t>
      </w:r>
    </w:p>
    <w:p w14:paraId="521B6B37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投标供应商若是农药经销商，须提供有效期内的《农药经营许可证》且同时提供所投产品农药生产制造商的《农药生产许可证》，且所投产品须具有《农药登记证》，《农药登记证》登记防治范围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涵盖小麦赤霉病。</w:t>
      </w:r>
    </w:p>
    <w:p w14:paraId="272C0355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 w14:paraId="16E26FC7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投标供应商若是农药生产制造商，须提供有效期内的《农药生产许可证》。及《农药登记证》且《农药登记证》登记防治范围须涵盖小麦赤霉病。</w:t>
      </w:r>
    </w:p>
    <w:p w14:paraId="179DB75E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投标供应商若是农药经销商，须提供有效期内的《农药经营许可证》，同时提供所投产品农药生产制造商的《农药生产许可证》，且所投产品须具有《农药登记证》，《农药登记证》登记防治范围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涵盖小麦赤霉病。</w:t>
      </w:r>
    </w:p>
    <w:p w14:paraId="16A11E9B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 w14:paraId="239C6AAC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投标供应商若是农药生产制造商，须提供有效期内的《农药生产许可证》及《农药登记证》且《农药登记证》登记防治范围须涵盖小麦赤霉病。</w:t>
      </w:r>
    </w:p>
    <w:p w14:paraId="02F16A5F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投标供应商若是农药经销商，须提供有效期内的《农药经营许可证》，同时提供所投产品农药生产制造商的《农药生产许可证》，且所投产品须具有《农药登记证》，《农药登记证》登记防治范围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涵盖小麦赤霉病。</w:t>
      </w:r>
    </w:p>
    <w:p w14:paraId="3FAA3239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 w14:paraId="36DACEDC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投标供应商若是农药生产制造商，须提供有效期内的《农药生产许可证》及《农药登记证》且《农药登记证》登记防治范围须涵盖小麦赤霉病。</w:t>
      </w:r>
    </w:p>
    <w:p w14:paraId="5046AE0A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涵盖小麦赤霉病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p w14:paraId="589D9E28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 w14:paraId="3B44608E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投标供应商若是农药生产制造商，须提供有效期内的《农药生产许可证》及《农药登记证》且《农药登记证》登记防治范围须涵盖小麦赤霉病。</w:t>
      </w:r>
    </w:p>
    <w:p w14:paraId="769AE5AA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涵盖小麦赤霉病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p w14:paraId="0C17CF42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 w14:paraId="33F09793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及《农药登记证》且《农药登记证》登记防治范围须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涵盖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小麦赤霉病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131EE9FD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所投产品须具有《农药登记证》，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《农药登记证》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登记防治范围须涵盖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小麦赤霉病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p w14:paraId="6AE49E38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 w14:paraId="30241113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及《农药登记证》且《农药登记证》登记防治范围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须涵盖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小麦赤霉病。</w:t>
      </w:r>
    </w:p>
    <w:p w14:paraId="43198260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  <w:t>，且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所投产品须具有《农药登记证》，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《农药登记证》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登记防治范围须涵盖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小麦赤霉病。</w:t>
      </w:r>
    </w:p>
    <w:p w14:paraId="7E5978E3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 w14:paraId="6AE74791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及《农药登记证》且《农药登记证》登记防治范围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须涵盖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小麦赤霉病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29D2ED0A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所投产品须具有《农药登记证》，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《农药登记证》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登记防治范围须涵盖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小麦赤霉病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bookmarkEnd w:id="10"/>
    <w:bookmarkEnd w:id="11"/>
    <w:p w14:paraId="42192182">
      <w:pPr>
        <w:pStyle w:val="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45" w:after="145" w:line="85" w:lineRule="atLeast"/>
        <w:ind w:firstLine="498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注：采购包1、采购包2、采购包3、采购包4、采购包5、采购包6、</w:t>
      </w:r>
    </w:p>
    <w:p w14:paraId="76FB813A">
      <w:pPr>
        <w:pStyle w:val="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45" w:after="145" w:line="85" w:lineRule="atLeast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采购包7、采购包8的特定资格要求证明材料提供原件彩色扫描件或复印件。</w:t>
      </w:r>
    </w:p>
    <w:p w14:paraId="24EFB781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三、公告时间</w:t>
      </w:r>
    </w:p>
    <w:p w14:paraId="4941A69F">
      <w:pPr>
        <w:spacing w:line="44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4"/>
        </w:rPr>
      </w:pPr>
      <w:bookmarkStart w:id="12" w:name="EBd6e08bd78d674b669f89e3eb71dbbd3d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 xml:space="preserve"> 1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 xml:space="preserve">日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9</w:t>
      </w:r>
      <w:bookmarkEnd w:id="12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至</w:t>
      </w:r>
      <w:bookmarkStart w:id="13" w:name="EB4a82fe30d91a48338ebb02b9012d939c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 xml:space="preserve"> 1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1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:</w:t>
      </w:r>
      <w:bookmarkEnd w:id="13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。</w:t>
      </w:r>
    </w:p>
    <w:p w14:paraId="74C77A92">
      <w:p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4"/>
          <w:highlight w:val="white"/>
        </w:rPr>
      </w:pPr>
      <w:bookmarkStart w:id="14" w:name="OLE_LINK6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供应商在宿迁市政府采购网（http://zfcg.sqcz.suqian.gov.cn/）找到本项目获取相关调研文件。</w:t>
      </w:r>
      <w:bookmarkEnd w:id="14"/>
    </w:p>
    <w:p w14:paraId="33EC04B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四、调研提交资料、截止时间和地点</w:t>
      </w:r>
    </w:p>
    <w:p w14:paraId="3B9C8F91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9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40AE3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A88A7F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7C98EA9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45B3102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426B3D9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参考价（万元）</w:t>
            </w:r>
          </w:p>
        </w:tc>
      </w:tr>
      <w:tr w14:paraId="1A1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6246A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9C617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21D935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FB9AB4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45304D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</w:tr>
      <w:tr w14:paraId="39D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3508FA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28A63D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2F390E9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5762E4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315E9F0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</w:tr>
      <w:tr w14:paraId="12C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A105C8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5B18E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3491DC8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D93B1B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5F51200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</w:tr>
    </w:tbl>
    <w:p w14:paraId="1640B79F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</w:p>
    <w:p w14:paraId="3F63826A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（二）提交证明资料：</w:t>
      </w:r>
    </w:p>
    <w:p w14:paraId="134CF18D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1.</w:t>
      </w:r>
    </w:p>
    <w:p w14:paraId="205DDECD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2.</w:t>
      </w:r>
    </w:p>
    <w:p w14:paraId="22850092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3.</w:t>
      </w:r>
    </w:p>
    <w:p w14:paraId="77BA19E1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……</w:t>
      </w:r>
    </w:p>
    <w:p w14:paraId="23A58BCA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以上资料加盖供应商公章后扫描发送至邮箱（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val="en-US" w:eastAsia="zh-CN"/>
        </w:rPr>
        <w:t>604747726@qq.com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），其中明确要求供应商提供的征求意见资料请加盖供应商公章。</w:t>
      </w:r>
    </w:p>
    <w:p w14:paraId="32F50475">
      <w:pPr>
        <w:spacing w:line="44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（三）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提交截止时间：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1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：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0</w:t>
      </w:r>
    </w:p>
    <w:p w14:paraId="0BC9436C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val="en-US" w:eastAsia="zh-CN"/>
        </w:rPr>
        <w:t>604747726@qq.com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），逾期未发送的，采购人不予受理。</w:t>
      </w:r>
    </w:p>
    <w:p w14:paraId="46897D1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bCs/>
          <w:iCs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8"/>
          <w:szCs w:val="24"/>
          <w:highlight w:val="white"/>
        </w:rPr>
        <w:t>五、本次采购联系方式</w:t>
      </w:r>
    </w:p>
    <w:bookmarkEnd w:id="0"/>
    <w:bookmarkEnd w:id="1"/>
    <w:bookmarkEnd w:id="2"/>
    <w:p w14:paraId="1BE54160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1.采购人信息</w:t>
      </w:r>
    </w:p>
    <w:bookmarkEnd w:id="3"/>
    <w:p w14:paraId="5007F69B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  <w:t>泗洪县农业农村局</w:t>
      </w:r>
    </w:p>
    <w:p w14:paraId="6E497C9E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  <w:t>泗洪县人民北路10号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 xml:space="preserve"> </w:t>
      </w:r>
    </w:p>
    <w:p w14:paraId="2C064092">
      <w:pPr>
        <w:ind w:firstLine="56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联系方式：</w:t>
      </w:r>
      <w:bookmarkEnd w:id="4"/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val="en-US" w:eastAsia="zh-CN"/>
        </w:rPr>
        <w:t>15261287892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3DBFD"/>
    <w:multiLevelType w:val="singleLevel"/>
    <w:tmpl w:val="2AB3DB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1394F2"/>
    <w:multiLevelType w:val="singleLevel"/>
    <w:tmpl w:val="791394F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0FA00A3"/>
    <w:rsid w:val="01505F15"/>
    <w:rsid w:val="02C40284"/>
    <w:rsid w:val="02F94AB6"/>
    <w:rsid w:val="03597303"/>
    <w:rsid w:val="04155920"/>
    <w:rsid w:val="042F4508"/>
    <w:rsid w:val="06023C82"/>
    <w:rsid w:val="06764670"/>
    <w:rsid w:val="0687062B"/>
    <w:rsid w:val="09772BD9"/>
    <w:rsid w:val="09BE6112"/>
    <w:rsid w:val="0ABA2D7D"/>
    <w:rsid w:val="0AE41BA8"/>
    <w:rsid w:val="0AEA2F37"/>
    <w:rsid w:val="0B1D155E"/>
    <w:rsid w:val="0B6C62D8"/>
    <w:rsid w:val="0B7C0033"/>
    <w:rsid w:val="0BF16C73"/>
    <w:rsid w:val="0C2F779B"/>
    <w:rsid w:val="0CD520F0"/>
    <w:rsid w:val="0DC91529"/>
    <w:rsid w:val="0DEB76F2"/>
    <w:rsid w:val="0E06452B"/>
    <w:rsid w:val="0E370B89"/>
    <w:rsid w:val="0E7F7A9D"/>
    <w:rsid w:val="0EC35F79"/>
    <w:rsid w:val="0F274759"/>
    <w:rsid w:val="0FF705D0"/>
    <w:rsid w:val="10BC5375"/>
    <w:rsid w:val="117619C8"/>
    <w:rsid w:val="11C126A9"/>
    <w:rsid w:val="125C18E4"/>
    <w:rsid w:val="13DA623E"/>
    <w:rsid w:val="14132A32"/>
    <w:rsid w:val="145E0C1D"/>
    <w:rsid w:val="149F2FE4"/>
    <w:rsid w:val="14B44CE1"/>
    <w:rsid w:val="151E03AD"/>
    <w:rsid w:val="156C55BC"/>
    <w:rsid w:val="16D43419"/>
    <w:rsid w:val="17033CFE"/>
    <w:rsid w:val="17995463"/>
    <w:rsid w:val="17C92852"/>
    <w:rsid w:val="19006747"/>
    <w:rsid w:val="194505FE"/>
    <w:rsid w:val="199D21E8"/>
    <w:rsid w:val="19D83220"/>
    <w:rsid w:val="1A0B4BA7"/>
    <w:rsid w:val="1AE16104"/>
    <w:rsid w:val="1AED4AA9"/>
    <w:rsid w:val="1C84143D"/>
    <w:rsid w:val="1D525097"/>
    <w:rsid w:val="1F2111C5"/>
    <w:rsid w:val="20426272"/>
    <w:rsid w:val="204F3B10"/>
    <w:rsid w:val="20D34741"/>
    <w:rsid w:val="21244F9D"/>
    <w:rsid w:val="21503DBD"/>
    <w:rsid w:val="225673D8"/>
    <w:rsid w:val="23A10B26"/>
    <w:rsid w:val="2480698E"/>
    <w:rsid w:val="258B55EA"/>
    <w:rsid w:val="259A3A7F"/>
    <w:rsid w:val="25B62087"/>
    <w:rsid w:val="26437C73"/>
    <w:rsid w:val="28AA167D"/>
    <w:rsid w:val="28ED036A"/>
    <w:rsid w:val="28F9286B"/>
    <w:rsid w:val="2A7228D5"/>
    <w:rsid w:val="2A9E06AD"/>
    <w:rsid w:val="2AB078A1"/>
    <w:rsid w:val="2B42499D"/>
    <w:rsid w:val="2C5A3F68"/>
    <w:rsid w:val="2CEF2D05"/>
    <w:rsid w:val="2CF972DD"/>
    <w:rsid w:val="2D3E1194"/>
    <w:rsid w:val="2E0E500A"/>
    <w:rsid w:val="2EA339A5"/>
    <w:rsid w:val="2F011BC5"/>
    <w:rsid w:val="2F146650"/>
    <w:rsid w:val="2FE204FD"/>
    <w:rsid w:val="2FFD5337"/>
    <w:rsid w:val="300A6465"/>
    <w:rsid w:val="30515682"/>
    <w:rsid w:val="32476D3D"/>
    <w:rsid w:val="331A5854"/>
    <w:rsid w:val="33233306"/>
    <w:rsid w:val="33264BA4"/>
    <w:rsid w:val="344828F8"/>
    <w:rsid w:val="34BD32E6"/>
    <w:rsid w:val="35154ED0"/>
    <w:rsid w:val="366738E3"/>
    <w:rsid w:val="36F54FB9"/>
    <w:rsid w:val="37377380"/>
    <w:rsid w:val="379557C5"/>
    <w:rsid w:val="37FE39FA"/>
    <w:rsid w:val="38170F5F"/>
    <w:rsid w:val="38B44A00"/>
    <w:rsid w:val="38B63E89"/>
    <w:rsid w:val="39470146"/>
    <w:rsid w:val="39873EC3"/>
    <w:rsid w:val="3A267238"/>
    <w:rsid w:val="3ABB02C8"/>
    <w:rsid w:val="3AE3337B"/>
    <w:rsid w:val="3B194FEF"/>
    <w:rsid w:val="3B253993"/>
    <w:rsid w:val="3B26789D"/>
    <w:rsid w:val="3B6049CB"/>
    <w:rsid w:val="3C4816E7"/>
    <w:rsid w:val="3C616C4D"/>
    <w:rsid w:val="3C756255"/>
    <w:rsid w:val="3E7F160D"/>
    <w:rsid w:val="3EA01CAF"/>
    <w:rsid w:val="3F84512C"/>
    <w:rsid w:val="3FCB2D5B"/>
    <w:rsid w:val="40F51F23"/>
    <w:rsid w:val="41F421AA"/>
    <w:rsid w:val="42A653BA"/>
    <w:rsid w:val="42A81132"/>
    <w:rsid w:val="42EB101F"/>
    <w:rsid w:val="43811983"/>
    <w:rsid w:val="4407632C"/>
    <w:rsid w:val="44134CD1"/>
    <w:rsid w:val="442E6AD0"/>
    <w:rsid w:val="44CE6E4A"/>
    <w:rsid w:val="47335E57"/>
    <w:rsid w:val="4743767B"/>
    <w:rsid w:val="476615BC"/>
    <w:rsid w:val="47A4045F"/>
    <w:rsid w:val="491D5CAA"/>
    <w:rsid w:val="49D46CB0"/>
    <w:rsid w:val="49EF3AEA"/>
    <w:rsid w:val="4A88006B"/>
    <w:rsid w:val="4A8A55C1"/>
    <w:rsid w:val="4B8B7843"/>
    <w:rsid w:val="4BDE7972"/>
    <w:rsid w:val="4C417F01"/>
    <w:rsid w:val="4C6F0F12"/>
    <w:rsid w:val="4D07739D"/>
    <w:rsid w:val="4DD252B5"/>
    <w:rsid w:val="4E5959D6"/>
    <w:rsid w:val="4E7C16C5"/>
    <w:rsid w:val="4E956E59"/>
    <w:rsid w:val="4EA36C51"/>
    <w:rsid w:val="4FAC368C"/>
    <w:rsid w:val="506568B4"/>
    <w:rsid w:val="50795EBC"/>
    <w:rsid w:val="510D2AA8"/>
    <w:rsid w:val="51E97071"/>
    <w:rsid w:val="52232583"/>
    <w:rsid w:val="52741030"/>
    <w:rsid w:val="53D72999"/>
    <w:rsid w:val="54905ECA"/>
    <w:rsid w:val="55B75118"/>
    <w:rsid w:val="57342B3C"/>
    <w:rsid w:val="574A6804"/>
    <w:rsid w:val="57580F21"/>
    <w:rsid w:val="57607DD5"/>
    <w:rsid w:val="578D049F"/>
    <w:rsid w:val="58112E7E"/>
    <w:rsid w:val="58FF717A"/>
    <w:rsid w:val="59F34F31"/>
    <w:rsid w:val="5AAC3332"/>
    <w:rsid w:val="5B5E63DA"/>
    <w:rsid w:val="5B74678D"/>
    <w:rsid w:val="5BCA1CC1"/>
    <w:rsid w:val="5BD963A8"/>
    <w:rsid w:val="5CB41136"/>
    <w:rsid w:val="5DC0337C"/>
    <w:rsid w:val="5F265461"/>
    <w:rsid w:val="5FFF5CB2"/>
    <w:rsid w:val="6037369D"/>
    <w:rsid w:val="61D4389A"/>
    <w:rsid w:val="61D5316E"/>
    <w:rsid w:val="61EB0BE3"/>
    <w:rsid w:val="61EF2276"/>
    <w:rsid w:val="63BE2082"/>
    <w:rsid w:val="63F55D49"/>
    <w:rsid w:val="64146C11"/>
    <w:rsid w:val="64B25FD2"/>
    <w:rsid w:val="65A25A5D"/>
    <w:rsid w:val="66ED0F5A"/>
    <w:rsid w:val="677B47B7"/>
    <w:rsid w:val="67E934CF"/>
    <w:rsid w:val="68212C69"/>
    <w:rsid w:val="6841155D"/>
    <w:rsid w:val="68802085"/>
    <w:rsid w:val="68A45648"/>
    <w:rsid w:val="69C21EBC"/>
    <w:rsid w:val="6A4315BC"/>
    <w:rsid w:val="6A4964A7"/>
    <w:rsid w:val="6B5B0B88"/>
    <w:rsid w:val="6BAA11C7"/>
    <w:rsid w:val="6C164AAF"/>
    <w:rsid w:val="6C861C34"/>
    <w:rsid w:val="6E162B44"/>
    <w:rsid w:val="6F495F20"/>
    <w:rsid w:val="6F5C3916"/>
    <w:rsid w:val="6F8D5195"/>
    <w:rsid w:val="6FCC5BB0"/>
    <w:rsid w:val="73171838"/>
    <w:rsid w:val="736A07C2"/>
    <w:rsid w:val="756D3991"/>
    <w:rsid w:val="759058D2"/>
    <w:rsid w:val="75A44ED9"/>
    <w:rsid w:val="75AD0232"/>
    <w:rsid w:val="75C537CD"/>
    <w:rsid w:val="765C57B4"/>
    <w:rsid w:val="771D13E7"/>
    <w:rsid w:val="777F5BFE"/>
    <w:rsid w:val="77905715"/>
    <w:rsid w:val="785901FD"/>
    <w:rsid w:val="78961451"/>
    <w:rsid w:val="79FA5A10"/>
    <w:rsid w:val="7A8039BD"/>
    <w:rsid w:val="7A862E00"/>
    <w:rsid w:val="7AFE00DC"/>
    <w:rsid w:val="7C596A1E"/>
    <w:rsid w:val="7D7004C3"/>
    <w:rsid w:val="7DE844FD"/>
    <w:rsid w:val="7E0F7090"/>
    <w:rsid w:val="7EA61CC2"/>
    <w:rsid w:val="7EE06F82"/>
    <w:rsid w:val="7F9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ind w:left="140"/>
    </w:pPr>
    <w:rPr>
      <w:rFonts w:ascii="宋体"/>
      <w:sz w:val="24"/>
      <w:szCs w:val="24"/>
    </w:rPr>
  </w:style>
  <w:style w:type="character" w:styleId="7">
    <w:name w:val="Strong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ascii="monospace" w:hAnsi="monospace" w:eastAsia="monospace" w:cs="monospace"/>
    </w:rPr>
  </w:style>
  <w:style w:type="paragraph" w:customStyle="1" w:styleId="19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0">
    <w:name w:val="first-child"/>
    <w:basedOn w:val="6"/>
    <w:autoRedefine/>
    <w:qFormat/>
    <w:uiPriority w:val="0"/>
  </w:style>
  <w:style w:type="character" w:customStyle="1" w:styleId="21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old"/>
    <w:basedOn w:val="6"/>
    <w:autoRedefine/>
    <w:qFormat/>
    <w:uiPriority w:val="0"/>
    <w:rPr>
      <w:color w:val="999999"/>
    </w:rPr>
  </w:style>
  <w:style w:type="character" w:customStyle="1" w:styleId="23">
    <w:name w:val="hour_am"/>
    <w:basedOn w:val="6"/>
    <w:autoRedefine/>
    <w:qFormat/>
    <w:uiPriority w:val="0"/>
  </w:style>
  <w:style w:type="character" w:customStyle="1" w:styleId="24">
    <w:name w:val="hover5"/>
    <w:basedOn w:val="6"/>
    <w:autoRedefine/>
    <w:qFormat/>
    <w:uiPriority w:val="0"/>
    <w:rPr>
      <w:shd w:val="clear" w:fill="EEEEEE"/>
    </w:rPr>
  </w:style>
  <w:style w:type="character" w:customStyle="1" w:styleId="25">
    <w:name w:val="glyphicon"/>
    <w:basedOn w:val="6"/>
    <w:autoRedefine/>
    <w:qFormat/>
    <w:uiPriority w:val="0"/>
  </w:style>
  <w:style w:type="character" w:customStyle="1" w:styleId="26">
    <w:name w:val="hour_pm"/>
    <w:basedOn w:val="6"/>
    <w:autoRedefine/>
    <w:qFormat/>
    <w:uiPriority w:val="0"/>
  </w:style>
  <w:style w:type="character" w:customStyle="1" w:styleId="27">
    <w:name w:val="current2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8">
    <w:name w:val="current3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9">
    <w:name w:val="disabled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disabled1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current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2">
    <w:name w:val="current1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3">
    <w:name w:val="hover"/>
    <w:basedOn w:val="6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3512</Words>
  <Characters>3797</Characters>
  <Lines>0</Lines>
  <Paragraphs>0</Paragraphs>
  <TotalTime>1</TotalTime>
  <ScaleCrop>false</ScaleCrop>
  <LinksUpToDate>false</LinksUpToDate>
  <CharactersWithSpaces>3810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Administrator</cp:lastModifiedBy>
  <dcterms:modified xsi:type="dcterms:W3CDTF">2025-02-08T03:47:39Z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458D0A5F3B79472C98E3B8B53EDEADCB_12</vt:lpwstr>
  </property>
  <property fmtid="{D5CDD505-2E9C-101B-9397-08002B2CF9AE}" pid="4" name="KSOTemplateDocerSaveRecord">
    <vt:lpwstr>eyJoZGlkIjoiNDIzNDk2YTdlZDc1MzUxY2U2Zjk4MDEzOWYwMmZhOTciLCJ1c2VySWQiOiI1MDQ0ODQwOTUifQ==</vt:lpwstr>
  </property>
</Properties>
</file>